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D762" w14:textId="77777777" w:rsidR="00EF1DF6" w:rsidRPr="00EF1DF6" w:rsidRDefault="00EF1DF6" w:rsidP="00EF1DF6">
      <w:pPr>
        <w:jc w:val="center"/>
        <w:rPr>
          <w:b/>
          <w:bCs/>
        </w:rPr>
      </w:pPr>
      <w:r w:rsidRPr="00EF1DF6">
        <w:rPr>
          <w:b/>
          <w:bCs/>
        </w:rPr>
        <w:t>Breast Cancer Prediction Using Machine Learning</w:t>
      </w:r>
    </w:p>
    <w:p w14:paraId="53C693CE" w14:textId="77777777" w:rsidR="00EF1DF6" w:rsidRPr="00EF1DF6" w:rsidRDefault="00EF1DF6" w:rsidP="00EF1DF6">
      <w:pPr>
        <w:rPr>
          <w:b/>
          <w:bCs/>
        </w:rPr>
      </w:pPr>
      <w:r w:rsidRPr="00EF1DF6">
        <w:rPr>
          <w:b/>
          <w:bCs/>
          <w:highlight w:val="green"/>
        </w:rPr>
        <w:t>Motivation</w:t>
      </w:r>
    </w:p>
    <w:p w14:paraId="087242DF" w14:textId="4231C73B" w:rsidR="00EF1DF6" w:rsidRPr="00EF1DF6" w:rsidRDefault="00EF1DF6" w:rsidP="00EF1DF6">
      <w:pPr>
        <w:jc w:val="both"/>
      </w:pPr>
      <w:r w:rsidRPr="00EF1DF6">
        <w:t xml:space="preserve">Breast cancer is one of the most common cancers worldwide. Early detection significantly improves treatment outcomes and survival rates. Using the </w:t>
      </w:r>
      <w:r w:rsidRPr="00EF1DF6">
        <w:rPr>
          <w:b/>
          <w:bCs/>
        </w:rPr>
        <w:t>CBIS-DDSM breast cancer image dataset</w:t>
      </w:r>
      <w:r w:rsidRPr="00EF1DF6">
        <w:t xml:space="preserve">, students can develop and evaluate machine learning models to classify tumors as benign or malignant. This project provides hands-on experience in </w:t>
      </w:r>
      <w:r w:rsidRPr="00EF1DF6">
        <w:rPr>
          <w:b/>
          <w:bCs/>
        </w:rPr>
        <w:t>image preprocessing, CNN model training, and performance evaluation</w:t>
      </w:r>
      <w:r w:rsidRPr="00EF1DF6">
        <w:t xml:space="preserve"> on real medical imaging data.</w:t>
      </w:r>
    </w:p>
    <w:p w14:paraId="15EA1009" w14:textId="77777777" w:rsidR="006B720D" w:rsidRDefault="006B720D" w:rsidP="00EF1DF6">
      <w:pPr>
        <w:spacing w:line="240" w:lineRule="auto"/>
        <w:rPr>
          <w:b/>
          <w:bCs/>
          <w:highlight w:val="green"/>
        </w:rPr>
      </w:pPr>
    </w:p>
    <w:p w14:paraId="227C2CCC" w14:textId="3FD628DA" w:rsidR="00EF1DF6" w:rsidRPr="00EF1DF6" w:rsidRDefault="00EF1DF6" w:rsidP="00EF1DF6">
      <w:pPr>
        <w:spacing w:line="240" w:lineRule="auto"/>
        <w:rPr>
          <w:b/>
          <w:bCs/>
        </w:rPr>
      </w:pPr>
      <w:r w:rsidRPr="00EF1DF6">
        <w:rPr>
          <w:b/>
          <w:bCs/>
          <w:highlight w:val="green"/>
        </w:rPr>
        <w:t>Goals</w:t>
      </w:r>
    </w:p>
    <w:p w14:paraId="10CF420A" w14:textId="77777777" w:rsidR="00EF1DF6" w:rsidRPr="00EF1DF6" w:rsidRDefault="00EF1DF6" w:rsidP="00EF1DF6">
      <w:pPr>
        <w:numPr>
          <w:ilvl w:val="0"/>
          <w:numId w:val="1"/>
        </w:numPr>
        <w:spacing w:after="80" w:line="240" w:lineRule="auto"/>
      </w:pPr>
      <w:r w:rsidRPr="00EF1DF6">
        <w:t xml:space="preserve">Train a machine learning model, such as a Convolutional Neural Network (CNN) using transfer learning or other suitable algorithms, on the </w:t>
      </w:r>
      <w:r w:rsidRPr="00EF1DF6">
        <w:rPr>
          <w:b/>
          <w:bCs/>
        </w:rPr>
        <w:t>CBIS-DDSM dataset</w:t>
      </w:r>
      <w:r w:rsidRPr="00EF1DF6">
        <w:t>.</w:t>
      </w:r>
    </w:p>
    <w:p w14:paraId="7A252863" w14:textId="77777777" w:rsidR="00EF1DF6" w:rsidRPr="00EF1DF6" w:rsidRDefault="00EF1DF6" w:rsidP="00EF1DF6">
      <w:pPr>
        <w:numPr>
          <w:ilvl w:val="0"/>
          <w:numId w:val="1"/>
        </w:numPr>
        <w:spacing w:after="80" w:line="240" w:lineRule="auto"/>
      </w:pPr>
      <w:r w:rsidRPr="00EF1DF6">
        <w:t xml:space="preserve">Evaluate model performance using metrics such as </w:t>
      </w:r>
      <w:r w:rsidRPr="00EF1DF6">
        <w:rPr>
          <w:b/>
          <w:bCs/>
        </w:rPr>
        <w:t>accuracy, precision, recall, F1-score, and AUC</w:t>
      </w:r>
      <w:r w:rsidRPr="00EF1DF6">
        <w:t>.</w:t>
      </w:r>
    </w:p>
    <w:p w14:paraId="7E8B44FD" w14:textId="77777777" w:rsidR="00EF1DF6" w:rsidRPr="00EF1DF6" w:rsidRDefault="00EF1DF6" w:rsidP="00EF1DF6">
      <w:pPr>
        <w:numPr>
          <w:ilvl w:val="0"/>
          <w:numId w:val="1"/>
        </w:numPr>
        <w:spacing w:after="80" w:line="240" w:lineRule="auto"/>
      </w:pPr>
      <w:r w:rsidRPr="00EF1DF6">
        <w:t>Compare different model architectures and hyperparameters to determine the most effective approach.</w:t>
      </w:r>
    </w:p>
    <w:p w14:paraId="72742051" w14:textId="74A566C6" w:rsidR="00EF1DF6" w:rsidRPr="00EF1DF6" w:rsidRDefault="00EF1DF6" w:rsidP="00EF1DF6">
      <w:pPr>
        <w:numPr>
          <w:ilvl w:val="0"/>
          <w:numId w:val="1"/>
        </w:numPr>
        <w:spacing w:after="80" w:line="240" w:lineRule="auto"/>
      </w:pPr>
      <w:r w:rsidRPr="00EF1DF6">
        <w:t>Document findings, analyze results, and discuss potential limitations and implications.</w:t>
      </w:r>
    </w:p>
    <w:p w14:paraId="574045E3" w14:textId="77777777" w:rsidR="006B720D" w:rsidRDefault="006B720D" w:rsidP="00EF1DF6">
      <w:pPr>
        <w:spacing w:after="80" w:line="240" w:lineRule="auto"/>
        <w:rPr>
          <w:b/>
          <w:bCs/>
          <w:highlight w:val="green"/>
        </w:rPr>
      </w:pPr>
    </w:p>
    <w:p w14:paraId="6C08B012" w14:textId="30480DA5" w:rsidR="00EF1DF6" w:rsidRPr="00EF1DF6" w:rsidRDefault="00EF1DF6" w:rsidP="00EF1DF6">
      <w:pPr>
        <w:spacing w:after="80" w:line="240" w:lineRule="auto"/>
        <w:rPr>
          <w:b/>
          <w:bCs/>
        </w:rPr>
      </w:pPr>
      <w:r w:rsidRPr="00EF1DF6">
        <w:rPr>
          <w:b/>
          <w:bCs/>
          <w:highlight w:val="green"/>
        </w:rPr>
        <w:t>Objectives</w:t>
      </w:r>
    </w:p>
    <w:p w14:paraId="24578B11" w14:textId="77777777" w:rsidR="00EF1DF6" w:rsidRPr="00EF1DF6" w:rsidRDefault="00EF1DF6" w:rsidP="00EF1DF6">
      <w:pPr>
        <w:numPr>
          <w:ilvl w:val="0"/>
          <w:numId w:val="2"/>
        </w:numPr>
        <w:spacing w:after="80" w:line="240" w:lineRule="auto"/>
      </w:pPr>
      <w:r w:rsidRPr="00EF1DF6">
        <w:rPr>
          <w:b/>
          <w:bCs/>
        </w:rPr>
        <w:t>Data Preparation:</w:t>
      </w:r>
    </w:p>
    <w:p w14:paraId="4D7ECDA3" w14:textId="77777777" w:rsidR="00EF1DF6" w:rsidRPr="00EF1DF6" w:rsidRDefault="00EF1DF6" w:rsidP="00EF1DF6">
      <w:pPr>
        <w:numPr>
          <w:ilvl w:val="1"/>
          <w:numId w:val="2"/>
        </w:numPr>
        <w:spacing w:after="80" w:line="240" w:lineRule="auto"/>
      </w:pPr>
      <w:r w:rsidRPr="00EF1DF6">
        <w:t>Preprocess CBIS-DDSM images (e.g., resizing, normalization, augmentation).</w:t>
      </w:r>
    </w:p>
    <w:p w14:paraId="14A3C47A" w14:textId="77777777" w:rsidR="00EF1DF6" w:rsidRPr="00EF1DF6" w:rsidRDefault="00EF1DF6" w:rsidP="00EF1DF6">
      <w:pPr>
        <w:numPr>
          <w:ilvl w:val="1"/>
          <w:numId w:val="2"/>
        </w:numPr>
        <w:spacing w:after="80" w:line="240" w:lineRule="auto"/>
      </w:pPr>
      <w:r w:rsidRPr="00EF1DF6">
        <w:t xml:space="preserve">Split data into </w:t>
      </w:r>
      <w:r w:rsidRPr="00EF1DF6">
        <w:rPr>
          <w:b/>
          <w:bCs/>
        </w:rPr>
        <w:t>training, validation, and testing sets</w:t>
      </w:r>
      <w:r w:rsidRPr="00EF1DF6">
        <w:t>.</w:t>
      </w:r>
    </w:p>
    <w:p w14:paraId="69B54320" w14:textId="77777777" w:rsidR="00EF1DF6" w:rsidRPr="00EF1DF6" w:rsidRDefault="00EF1DF6" w:rsidP="00EF1DF6">
      <w:pPr>
        <w:numPr>
          <w:ilvl w:val="0"/>
          <w:numId w:val="2"/>
        </w:numPr>
        <w:spacing w:after="80" w:line="240" w:lineRule="auto"/>
      </w:pPr>
      <w:r w:rsidRPr="00EF1DF6">
        <w:rPr>
          <w:b/>
          <w:bCs/>
        </w:rPr>
        <w:t>Model Development:</w:t>
      </w:r>
    </w:p>
    <w:p w14:paraId="69DD156A" w14:textId="77777777" w:rsidR="00EF1DF6" w:rsidRPr="00EF1DF6" w:rsidRDefault="00EF1DF6" w:rsidP="00EF1DF6">
      <w:pPr>
        <w:numPr>
          <w:ilvl w:val="1"/>
          <w:numId w:val="2"/>
        </w:numPr>
        <w:spacing w:after="80" w:line="240" w:lineRule="auto"/>
      </w:pPr>
      <w:r w:rsidRPr="00EF1DF6">
        <w:t xml:space="preserve">Train one or more CNN architectures (e.g., </w:t>
      </w:r>
      <w:proofErr w:type="spellStart"/>
      <w:r w:rsidRPr="00EF1DF6">
        <w:t>ResNet</w:t>
      </w:r>
      <w:proofErr w:type="spellEnd"/>
      <w:r w:rsidRPr="00EF1DF6">
        <w:t xml:space="preserve">, </w:t>
      </w:r>
      <w:proofErr w:type="spellStart"/>
      <w:r w:rsidRPr="00EF1DF6">
        <w:t>EfficientNet</w:t>
      </w:r>
      <w:proofErr w:type="spellEnd"/>
      <w:r w:rsidRPr="00EF1DF6">
        <w:t xml:space="preserve">, or </w:t>
      </w:r>
      <w:proofErr w:type="spellStart"/>
      <w:r w:rsidRPr="00EF1DF6">
        <w:t>MobileNet</w:t>
      </w:r>
      <w:proofErr w:type="spellEnd"/>
      <w:r w:rsidRPr="00EF1DF6">
        <w:t xml:space="preserve">) for binary classification: </w:t>
      </w:r>
      <w:r w:rsidRPr="00EF1DF6">
        <w:rPr>
          <w:b/>
          <w:bCs/>
        </w:rPr>
        <w:t>benign vs malignant</w:t>
      </w:r>
      <w:r w:rsidRPr="00EF1DF6">
        <w:t>.</w:t>
      </w:r>
    </w:p>
    <w:p w14:paraId="618B67D6" w14:textId="77777777" w:rsidR="00EF1DF6" w:rsidRPr="00EF1DF6" w:rsidRDefault="00EF1DF6" w:rsidP="00EF1DF6">
      <w:pPr>
        <w:numPr>
          <w:ilvl w:val="1"/>
          <w:numId w:val="2"/>
        </w:numPr>
        <w:spacing w:after="80" w:line="240" w:lineRule="auto"/>
      </w:pPr>
      <w:r w:rsidRPr="00EF1DF6">
        <w:t xml:space="preserve">Experiment with </w:t>
      </w:r>
      <w:r w:rsidRPr="00EF1DF6">
        <w:rPr>
          <w:b/>
          <w:bCs/>
        </w:rPr>
        <w:t>transfer learning</w:t>
      </w:r>
      <w:r w:rsidRPr="00EF1DF6">
        <w:t xml:space="preserve"> to leverage pretrained models.</w:t>
      </w:r>
    </w:p>
    <w:p w14:paraId="3C1B5EE6" w14:textId="77777777" w:rsidR="00EF1DF6" w:rsidRPr="00EF1DF6" w:rsidRDefault="00EF1DF6" w:rsidP="00EF1DF6">
      <w:pPr>
        <w:numPr>
          <w:ilvl w:val="0"/>
          <w:numId w:val="2"/>
        </w:numPr>
        <w:spacing w:after="80" w:line="240" w:lineRule="auto"/>
      </w:pPr>
      <w:r w:rsidRPr="00EF1DF6">
        <w:rPr>
          <w:b/>
          <w:bCs/>
        </w:rPr>
        <w:t>Evaluation and Analysis:</w:t>
      </w:r>
    </w:p>
    <w:p w14:paraId="01147573" w14:textId="77777777" w:rsidR="00EF1DF6" w:rsidRPr="00EF1DF6" w:rsidRDefault="00EF1DF6" w:rsidP="00EF1DF6">
      <w:pPr>
        <w:numPr>
          <w:ilvl w:val="1"/>
          <w:numId w:val="2"/>
        </w:numPr>
        <w:spacing w:after="80" w:line="240" w:lineRule="auto"/>
      </w:pPr>
      <w:r w:rsidRPr="00EF1DF6">
        <w:t>Assess model performance using standard metrics.</w:t>
      </w:r>
    </w:p>
    <w:p w14:paraId="08EA72BB" w14:textId="77777777" w:rsidR="00EF1DF6" w:rsidRPr="00EF1DF6" w:rsidRDefault="00EF1DF6" w:rsidP="00EF1DF6">
      <w:pPr>
        <w:numPr>
          <w:ilvl w:val="1"/>
          <w:numId w:val="2"/>
        </w:numPr>
        <w:spacing w:after="80" w:line="240" w:lineRule="auto"/>
      </w:pPr>
      <w:r w:rsidRPr="00EF1DF6">
        <w:t>Analyze misclassified images to identify potential challenges in the dataset.</w:t>
      </w:r>
    </w:p>
    <w:p w14:paraId="5FEA6FF6" w14:textId="53AC66FA" w:rsidR="006B720D" w:rsidRPr="006B720D" w:rsidRDefault="00EF1DF6" w:rsidP="00EF1DF6">
      <w:pPr>
        <w:numPr>
          <w:ilvl w:val="1"/>
          <w:numId w:val="2"/>
        </w:numPr>
        <w:spacing w:after="80" w:line="240" w:lineRule="auto"/>
      </w:pPr>
      <w:r w:rsidRPr="00EF1DF6">
        <w:t>Visualize results and summarize insights in a report.</w:t>
      </w:r>
    </w:p>
    <w:p w14:paraId="2A96C7B6" w14:textId="57C5F23A" w:rsidR="00EF1DF6" w:rsidRPr="00EF1DF6" w:rsidRDefault="00EF1DF6" w:rsidP="00EF1DF6">
      <w:pPr>
        <w:rPr>
          <w:b/>
          <w:bCs/>
        </w:rPr>
      </w:pPr>
      <w:r w:rsidRPr="00EF1DF6">
        <w:rPr>
          <w:b/>
          <w:bCs/>
          <w:highlight w:val="green"/>
        </w:rPr>
        <w:t>Dataset</w:t>
      </w:r>
    </w:p>
    <w:p w14:paraId="75785C28" w14:textId="77777777" w:rsidR="00EF1DF6" w:rsidRPr="00EF1DF6" w:rsidRDefault="00EF1DF6" w:rsidP="00EF1DF6">
      <w:pPr>
        <w:spacing w:after="60" w:line="240" w:lineRule="auto"/>
      </w:pPr>
      <w:r w:rsidRPr="00EF1DF6">
        <w:rPr>
          <w:b/>
          <w:bCs/>
        </w:rPr>
        <w:t>CBIS-DDSM (Curated Breast Imaging Subset of DDSM):</w:t>
      </w:r>
    </w:p>
    <w:p w14:paraId="25745438" w14:textId="77777777" w:rsidR="00EF1DF6" w:rsidRPr="00EF1DF6" w:rsidRDefault="00EF1DF6" w:rsidP="00EF1DF6">
      <w:pPr>
        <w:numPr>
          <w:ilvl w:val="0"/>
          <w:numId w:val="3"/>
        </w:numPr>
        <w:spacing w:after="60" w:line="240" w:lineRule="auto"/>
      </w:pPr>
      <w:r w:rsidRPr="00EF1DF6">
        <w:t>High-quality mammogram images with labels for benign and malignant cases.</w:t>
      </w:r>
    </w:p>
    <w:p w14:paraId="7343DEC2" w14:textId="41AE671E" w:rsidR="009010FE" w:rsidRDefault="00EF1DF6" w:rsidP="006B720D">
      <w:pPr>
        <w:numPr>
          <w:ilvl w:val="0"/>
          <w:numId w:val="3"/>
        </w:numPr>
        <w:spacing w:after="60" w:line="240" w:lineRule="auto"/>
      </w:pPr>
      <w:r w:rsidRPr="00EF1DF6">
        <w:t>Available at:</w:t>
      </w:r>
      <w:r>
        <w:t xml:space="preserve"> </w:t>
      </w:r>
      <w:hyperlink r:id="rId5" w:history="1">
        <w:r w:rsidRPr="006D3710">
          <w:rPr>
            <w:rStyle w:val="Hyperlink"/>
          </w:rPr>
          <w:t>https://www.kaggle.com/datasets/awsaf49/cbis-ddsm-breast-cancer-image-dataset</w:t>
        </w:r>
      </w:hyperlink>
      <w:r>
        <w:t xml:space="preserve"> </w:t>
      </w:r>
    </w:p>
    <w:sectPr w:rsidR="00901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2424D"/>
    <w:multiLevelType w:val="multilevel"/>
    <w:tmpl w:val="9A2C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9B2E0B"/>
    <w:multiLevelType w:val="multilevel"/>
    <w:tmpl w:val="1AFC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FF5DF1"/>
    <w:multiLevelType w:val="multilevel"/>
    <w:tmpl w:val="5448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34196B"/>
    <w:multiLevelType w:val="multilevel"/>
    <w:tmpl w:val="B0FE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1D2C4C"/>
    <w:multiLevelType w:val="hybridMultilevel"/>
    <w:tmpl w:val="551A5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031771">
    <w:abstractNumId w:val="1"/>
  </w:num>
  <w:num w:numId="2" w16cid:durableId="454443951">
    <w:abstractNumId w:val="3"/>
  </w:num>
  <w:num w:numId="3" w16cid:durableId="1514687517">
    <w:abstractNumId w:val="2"/>
  </w:num>
  <w:num w:numId="4" w16cid:durableId="189227915">
    <w:abstractNumId w:val="0"/>
  </w:num>
  <w:num w:numId="5" w16cid:durableId="818303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02"/>
    <w:rsid w:val="0035251E"/>
    <w:rsid w:val="006B720D"/>
    <w:rsid w:val="006C0200"/>
    <w:rsid w:val="0082073F"/>
    <w:rsid w:val="00884B4B"/>
    <w:rsid w:val="009010FE"/>
    <w:rsid w:val="00AD45B0"/>
    <w:rsid w:val="00B4296E"/>
    <w:rsid w:val="00C57202"/>
    <w:rsid w:val="00DA0681"/>
    <w:rsid w:val="00EF1DF6"/>
    <w:rsid w:val="00FC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66155"/>
  <w15:chartTrackingRefBased/>
  <w15:docId w15:val="{57BC18FA-A91F-4FCB-8539-DD0AB0DE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2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2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2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2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2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2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2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2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2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2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2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2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2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20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1D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ggle.com/datasets/awsaf49/cbis-ddsm-breast-cancer-image-datas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Nematzadeh</dc:creator>
  <cp:keywords/>
  <dc:description/>
  <cp:lastModifiedBy>Zahra Nematzadeh</cp:lastModifiedBy>
  <cp:revision>4</cp:revision>
  <dcterms:created xsi:type="dcterms:W3CDTF">2025-08-18T17:57:00Z</dcterms:created>
  <dcterms:modified xsi:type="dcterms:W3CDTF">2025-08-18T18:00:00Z</dcterms:modified>
</cp:coreProperties>
</file>